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2B2" w:rsidRDefault="00C212B2">
      <w:pPr>
        <w:spacing w:before="40" w:after="40"/>
        <w:jc w:val="right"/>
        <w:outlineLvl w:val="0"/>
        <w:rPr>
          <w:rFonts w:ascii="Times New Roman" w:hAnsi="Times New Roman" w:cs="Times New Roman"/>
          <w:color w:val="auto"/>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84"/>
      </w:tblGrid>
      <w:tr w:rsidR="00C212B2">
        <w:tc>
          <w:tcPr>
            <w:tcW w:w="4395" w:type="dxa"/>
          </w:tcPr>
          <w:p w:rsidR="00C212B2" w:rsidRDefault="00B8235B">
            <w:pPr>
              <w:pStyle w:val="Vnbnnidung0"/>
              <w:shd w:val="clear" w:color="auto" w:fill="auto"/>
              <w:spacing w:before="40" w:after="40"/>
              <w:jc w:val="center"/>
              <w:rPr>
                <w:b/>
                <w:lang w:val="nl-NL"/>
              </w:rPr>
            </w:pPr>
            <w:r>
              <w:rPr>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35" name="Straight Connector 35"/>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CU0Ng3m&#10;AQAA2AMAAA4AAAAAAAAAAQAgAAAAJAEAAGRycy9lMm9Eb2MueG1sUEsFBgAAAAAGAAYAWQEAAHwF&#10;AAAAAA==&#10;">
                      <v:fill on="f" focussize="0,0"/>
                      <v:stroke weight="0.5pt" color="#000000" miterlimit="8" joinstyle="miter"/>
                      <v:imagedata o:title=""/>
                      <o:lock v:ext="edit" aspectratio="f"/>
                    </v:line>
                  </w:pict>
                </mc:Fallback>
              </mc:AlternateContent>
            </w:r>
            <w:r>
              <w:t xml:space="preserve">BẢO HIỂM XÃ HỘI </w:t>
            </w:r>
            <w:r>
              <w:rPr>
                <w:lang w:val="en-US" w:eastAsia="en-US" w:bidi="en-US"/>
              </w:rPr>
              <w:t>TP. HỒ CHÍ MINH</w:t>
            </w:r>
            <w:r>
              <w:rPr>
                <w:sz w:val="22"/>
                <w:szCs w:val="22"/>
                <w:lang w:val="en-US" w:eastAsia="en-US" w:bidi="en-US"/>
              </w:rPr>
              <w:br/>
            </w:r>
            <w:r>
              <w:rPr>
                <w:b/>
              </w:rPr>
              <w:t>VĂN PHÒNG</w:t>
            </w:r>
            <w:r>
              <w:rPr>
                <w:b/>
                <w:lang w:val="en-US"/>
              </w:rPr>
              <w:t>/</w:t>
            </w:r>
            <w:r>
              <w:rPr>
                <w:b/>
                <w:lang w:val="nl-NL"/>
              </w:rPr>
              <w:t xml:space="preserve"> BHXH ....</w:t>
            </w:r>
          </w:p>
          <w:p w:rsidR="00C212B2" w:rsidRDefault="00B8235B">
            <w:pPr>
              <w:pStyle w:val="Vnbnnidung0"/>
              <w:shd w:val="clear" w:color="auto" w:fill="auto"/>
              <w:spacing w:before="120" w:after="120"/>
              <w:jc w:val="center"/>
              <w:rPr>
                <w:lang w:val="en-US"/>
              </w:rPr>
            </w:pPr>
            <w:r>
              <w:rPr>
                <w:color w:val="auto"/>
                <w:lang w:val="en-US" w:eastAsia="en-US" w:bidi="en-US"/>
              </w:rPr>
              <w:t>Số:                /BPTNTKQ</w:t>
            </w:r>
          </w:p>
          <w:p w:rsidR="00C212B2" w:rsidRDefault="00C212B2">
            <w:pPr>
              <w:spacing w:before="40" w:after="40"/>
              <w:jc w:val="center"/>
              <w:outlineLvl w:val="0"/>
              <w:rPr>
                <w:rFonts w:ascii="Times New Roman" w:hAnsi="Times New Roman" w:cs="Times New Roman"/>
                <w:color w:val="auto"/>
                <w:lang w:val="en-US" w:eastAsia="en-US" w:bidi="en-US"/>
              </w:rPr>
            </w:pPr>
          </w:p>
        </w:tc>
        <w:tc>
          <w:tcPr>
            <w:tcW w:w="5984" w:type="dxa"/>
          </w:tcPr>
          <w:p w:rsidR="00C212B2" w:rsidRDefault="00B8235B">
            <w:pPr>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C</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NG HÒA XÃ H</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I CH</w:t>
            </w:r>
            <w:r>
              <w:rPr>
                <w:rFonts w:ascii="Times New Roman" w:hAnsi="Times New Roman" w:cs="Times New Roman"/>
                <w:b/>
                <w:color w:val="auto"/>
                <w:lang w:val="en-US" w:eastAsia="en-US" w:bidi="en-US"/>
              </w:rPr>
              <w:t>Ủ</w:t>
            </w:r>
            <w:r>
              <w:rPr>
                <w:rFonts w:ascii="Times New Roman" w:hAnsi="Times New Roman" w:cs="Times New Roman"/>
                <w:b/>
                <w:color w:val="auto"/>
                <w:lang w:val="en-US" w:eastAsia="en-US" w:bidi="en-US"/>
              </w:rPr>
              <w:t xml:space="preserve"> NGHĨA VI</w:t>
            </w:r>
            <w:r>
              <w:rPr>
                <w:rFonts w:ascii="Times New Roman" w:hAnsi="Times New Roman" w:cs="Times New Roman"/>
                <w:b/>
                <w:color w:val="auto"/>
                <w:lang w:val="en-US" w:eastAsia="en-US" w:bidi="en-US"/>
              </w:rPr>
              <w:t>Ệ</w:t>
            </w:r>
            <w:r>
              <w:rPr>
                <w:rFonts w:ascii="Times New Roman" w:hAnsi="Times New Roman" w:cs="Times New Roman"/>
                <w:b/>
                <w:color w:val="auto"/>
                <w:lang w:val="en-US" w:eastAsia="en-US" w:bidi="en-US"/>
              </w:rPr>
              <w:t>T NAM</w:t>
            </w:r>
          </w:p>
          <w:p w:rsidR="00C212B2" w:rsidRDefault="00B8235B">
            <w:pPr>
              <w:jc w:val="center"/>
              <w:outlineLvl w:val="0"/>
              <w:rPr>
                <w:rFonts w:ascii="Times New Roman" w:hAnsi="Times New Roman" w:cs="Times New Roman"/>
                <w:b/>
                <w:color w:val="auto"/>
                <w:sz w:val="26"/>
                <w:szCs w:val="26"/>
                <w:lang w:val="en-US" w:eastAsia="en-US" w:bidi="en-US"/>
              </w:rPr>
            </w:pPr>
            <w:r>
              <w:rPr>
                <w:rFonts w:ascii="Times New Roman" w:hAnsi="Times New Roman" w:cs="Times New Roman"/>
                <w:b/>
                <w:noProof/>
                <w:color w:val="auto"/>
                <w:sz w:val="26"/>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861060</wp:posOffset>
                      </wp:positionH>
                      <wp:positionV relativeFrom="paragraph">
                        <wp:posOffset>200025</wp:posOffset>
                      </wp:positionV>
                      <wp:extent cx="1908175" cy="0"/>
                      <wp:effectExtent l="0" t="0" r="35560" b="19050"/>
                      <wp:wrapNone/>
                      <wp:docPr id="36" name="Straight Connector 36"/>
                      <wp:cNvGraphicFramePr/>
                      <a:graphic xmlns:a="http://schemas.openxmlformats.org/drawingml/2006/main">
                        <a:graphicData uri="http://schemas.microsoft.com/office/word/2010/wordprocessingShape">
                          <wps:wsp>
                            <wps:cNvCnPr/>
                            <wps:spPr>
                              <a:xfrm>
                                <a:off x="0" y="0"/>
                                <a:ext cx="19080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8pt;margin-top:15.75pt;height:0pt;width:150.25pt;z-index:251660288;mso-width-relative:page;mso-height-relative:page;" filled="f" stroked="t" coordsize="21600,21600" o:gfxdata="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MD0bTWAAAA&#10;CQEAAA8AAAAAAAAAAQAgAAAAIgAAAGRycy9kb3ducmV2LnhtbFBLAQIUABQAAAAIAIdO4kA17T3K&#10;5gEAANgDAAAOAAAAAAAAAAEAIAAAACUBAABkcnMvZTJvRG9jLnhtbFBLBQYAAAAABgAGAFkBAAB9&#10;BQAAAAA=&#10;">
                      <v:fill on="f" focussize="0,0"/>
                      <v:stroke weight="0.5pt" color="#000000" miterlimit="8" joinstyle="miter"/>
                      <v:imagedata o:title=""/>
                      <o:lock v:ext="edit" aspectratio="f"/>
                    </v:line>
                  </w:pict>
                </mc:Fallback>
              </mc:AlternateContent>
            </w:r>
            <w:r>
              <w:rPr>
                <w:rFonts w:ascii="Times New Roman" w:hAnsi="Times New Roman" w:cs="Times New Roman"/>
                <w:b/>
                <w:color w:val="auto"/>
                <w:sz w:val="26"/>
                <w:szCs w:val="26"/>
                <w:lang w:val="en-US" w:eastAsia="en-US" w:bidi="en-US"/>
              </w:rPr>
              <w:t>Đ</w:t>
            </w:r>
            <w:r>
              <w:rPr>
                <w:rFonts w:ascii="Times New Roman" w:hAnsi="Times New Roman" w:cs="Times New Roman"/>
                <w:b/>
                <w:color w:val="auto"/>
                <w:sz w:val="26"/>
                <w:szCs w:val="26"/>
                <w:lang w:val="en-US" w:eastAsia="en-US" w:bidi="en-US"/>
              </w:rPr>
              <w:t>ộ</w:t>
            </w:r>
            <w:r>
              <w:rPr>
                <w:rFonts w:ascii="Times New Roman" w:hAnsi="Times New Roman" w:cs="Times New Roman"/>
                <w:b/>
                <w:color w:val="auto"/>
                <w:sz w:val="26"/>
                <w:szCs w:val="26"/>
                <w:lang w:val="en-US" w:eastAsia="en-US" w:bidi="en-US"/>
              </w:rPr>
              <w:t>c l</w:t>
            </w:r>
            <w:r>
              <w:rPr>
                <w:rFonts w:ascii="Times New Roman" w:hAnsi="Times New Roman" w:cs="Times New Roman"/>
                <w:b/>
                <w:color w:val="auto"/>
                <w:sz w:val="26"/>
                <w:szCs w:val="26"/>
                <w:lang w:val="en-US" w:eastAsia="en-US" w:bidi="en-US"/>
              </w:rPr>
              <w:t>ậ</w:t>
            </w:r>
            <w:r>
              <w:rPr>
                <w:rFonts w:ascii="Times New Roman" w:hAnsi="Times New Roman" w:cs="Times New Roman"/>
                <w:b/>
                <w:color w:val="auto"/>
                <w:sz w:val="26"/>
                <w:szCs w:val="26"/>
                <w:lang w:val="en-US" w:eastAsia="en-US" w:bidi="en-US"/>
              </w:rPr>
              <w:t>p - T</w:t>
            </w:r>
            <w:r>
              <w:rPr>
                <w:rFonts w:ascii="Times New Roman" w:hAnsi="Times New Roman" w:cs="Times New Roman"/>
                <w:b/>
                <w:color w:val="auto"/>
                <w:sz w:val="26"/>
                <w:szCs w:val="26"/>
                <w:lang w:val="en-US" w:eastAsia="en-US" w:bidi="en-US"/>
              </w:rPr>
              <w:t>ự</w:t>
            </w:r>
            <w:r>
              <w:rPr>
                <w:rFonts w:ascii="Times New Roman" w:hAnsi="Times New Roman" w:cs="Times New Roman"/>
                <w:b/>
                <w:color w:val="auto"/>
                <w:sz w:val="26"/>
                <w:szCs w:val="26"/>
                <w:lang w:val="en-US" w:eastAsia="en-US" w:bidi="en-US"/>
              </w:rPr>
              <w:t xml:space="preserve"> do - H</w:t>
            </w:r>
            <w:r>
              <w:rPr>
                <w:rFonts w:ascii="Times New Roman" w:hAnsi="Times New Roman" w:cs="Times New Roman"/>
                <w:b/>
                <w:color w:val="auto"/>
                <w:sz w:val="26"/>
                <w:szCs w:val="26"/>
                <w:lang w:val="en-US" w:eastAsia="en-US" w:bidi="en-US"/>
              </w:rPr>
              <w:t>ạ</w:t>
            </w:r>
            <w:r>
              <w:rPr>
                <w:rFonts w:ascii="Times New Roman" w:hAnsi="Times New Roman" w:cs="Times New Roman"/>
                <w:b/>
                <w:color w:val="auto"/>
                <w:sz w:val="26"/>
                <w:szCs w:val="26"/>
                <w:lang w:val="en-US" w:eastAsia="en-US" w:bidi="en-US"/>
              </w:rPr>
              <w:t>nh phúc</w:t>
            </w:r>
          </w:p>
          <w:p w:rsidR="00C212B2" w:rsidRDefault="00B8235B">
            <w:pPr>
              <w:spacing w:before="40" w:after="40"/>
              <w:jc w:val="center"/>
              <w:outlineLvl w:val="0"/>
              <w:rPr>
                <w:rFonts w:ascii="Times New Roman" w:hAnsi="Times New Roman" w:cs="Times New Roman"/>
                <w:i/>
                <w:color w:val="auto"/>
                <w:sz w:val="26"/>
                <w:szCs w:val="26"/>
                <w:lang w:val="en-US" w:eastAsia="en-US" w:bidi="en-US"/>
              </w:rPr>
            </w:pPr>
            <w:r>
              <w:rPr>
                <w:rFonts w:ascii="Times New Roman" w:hAnsi="Times New Roman" w:cs="Times New Roman"/>
                <w:i/>
                <w:color w:val="auto"/>
                <w:sz w:val="26"/>
                <w:szCs w:val="26"/>
                <w:lang w:val="en-US" w:eastAsia="en-US" w:bidi="en-US"/>
              </w:rPr>
              <w:t xml:space="preserve">……….,ngày        tháng        năm … </w:t>
            </w:r>
          </w:p>
        </w:tc>
      </w:tr>
    </w:tbl>
    <w:p w:rsidR="00C212B2" w:rsidRDefault="00B8235B">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- 602a</w:t>
      </w:r>
    </w:p>
    <w:p w:rsidR="00C212B2" w:rsidRDefault="00B8235B">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C212B2" w:rsidRDefault="00C212B2">
      <w:pPr>
        <w:pStyle w:val="Vnbnnidung0"/>
        <w:shd w:val="clear" w:color="auto" w:fill="auto"/>
        <w:tabs>
          <w:tab w:val="left" w:leader="dot" w:pos="9669"/>
        </w:tabs>
        <w:spacing w:before="40" w:after="40"/>
        <w:jc w:val="both"/>
        <w:rPr>
          <w:color w:val="auto"/>
        </w:rPr>
      </w:pPr>
    </w:p>
    <w:p w:rsidR="00C212B2" w:rsidRDefault="00B8235B">
      <w:pPr>
        <w:pStyle w:val="Vnbnnidung0"/>
        <w:shd w:val="clear" w:color="auto" w:fill="auto"/>
        <w:tabs>
          <w:tab w:val="left" w:leader="dot" w:pos="9669"/>
        </w:tabs>
        <w:spacing w:before="40" w:after="40"/>
        <w:jc w:val="both"/>
        <w:rPr>
          <w:color w:val="auto"/>
        </w:rPr>
      </w:pPr>
      <w:r>
        <w:rPr>
          <w:color w:val="auto"/>
        </w:rPr>
        <w:t xml:space="preserve">Bộ phận Tiếp nhận và Trả kết quả thủ tục hành chính thuộc BHXH </w:t>
      </w:r>
      <w:r>
        <w:rPr>
          <w:color w:val="auto"/>
        </w:rPr>
        <w:tab/>
      </w:r>
    </w:p>
    <w:p w:rsidR="00C212B2" w:rsidRDefault="00B8235B">
      <w:pPr>
        <w:pStyle w:val="Vnbnnidung0"/>
        <w:shd w:val="clear" w:color="auto" w:fill="auto"/>
        <w:tabs>
          <w:tab w:val="left" w:leader="dot" w:pos="9669"/>
        </w:tabs>
        <w:spacing w:before="40" w:after="40"/>
        <w:jc w:val="both"/>
        <w:rPr>
          <w:color w:val="auto"/>
        </w:rPr>
      </w:pPr>
      <w:r>
        <w:rPr>
          <w:color w:val="auto"/>
        </w:rPr>
        <w:t xml:space="preserve">Địa chỉ: </w:t>
      </w:r>
      <w:r>
        <w:rPr>
          <w:color w:val="auto"/>
        </w:rPr>
        <w:tab/>
      </w:r>
    </w:p>
    <w:p w:rsidR="00C212B2" w:rsidRDefault="00B8235B">
      <w:pPr>
        <w:pStyle w:val="Vnbnnidung0"/>
        <w:shd w:val="clear" w:color="auto" w:fill="auto"/>
        <w:tabs>
          <w:tab w:val="left" w:leader="dot" w:pos="9669"/>
        </w:tabs>
        <w:spacing w:before="40" w:after="40"/>
        <w:jc w:val="both"/>
        <w:rPr>
          <w:color w:val="auto"/>
        </w:rPr>
      </w:pPr>
      <w:r>
        <w:rPr>
          <w:color w:val="auto"/>
        </w:rPr>
        <w:t xml:space="preserve">Số điện thoại: </w:t>
      </w:r>
      <w:r>
        <w:rPr>
          <w:color w:val="auto"/>
        </w:rPr>
        <w:tab/>
      </w:r>
    </w:p>
    <w:p w:rsidR="00C212B2" w:rsidRDefault="00B8235B">
      <w:pPr>
        <w:pStyle w:val="Vnbnnidung0"/>
        <w:shd w:val="clear" w:color="auto" w:fill="auto"/>
        <w:tabs>
          <w:tab w:val="left" w:leader="dot" w:pos="9669"/>
        </w:tabs>
        <w:spacing w:before="40" w:after="40"/>
        <w:jc w:val="both"/>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C212B2" w:rsidRDefault="00B8235B">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rsidR="00C212B2" w:rsidRDefault="00B8235B">
      <w:pPr>
        <w:pStyle w:val="Vnbnnidung0"/>
        <w:shd w:val="clear" w:color="auto" w:fill="auto"/>
        <w:tabs>
          <w:tab w:val="right" w:leader="dot" w:pos="5351"/>
          <w:tab w:val="left" w:pos="5556"/>
          <w:tab w:val="left" w:leader="dot" w:pos="9669"/>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C212B2" w:rsidRDefault="00B8235B">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rsidR="00C212B2" w:rsidRDefault="00B8235B">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rsidR="00C212B2" w:rsidRDefault="00B8235B">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rsidR="00C212B2" w:rsidRDefault="00B8235B">
      <w:pPr>
        <w:pStyle w:val="Vnbnnidung0"/>
        <w:shd w:val="clear" w:color="auto" w:fill="auto"/>
        <w:tabs>
          <w:tab w:val="left" w:leader="dot" w:pos="9669"/>
        </w:tabs>
        <w:spacing w:before="40" w:after="40"/>
        <w:jc w:val="both"/>
        <w:rPr>
          <w:color w:val="auto"/>
        </w:rPr>
      </w:pPr>
      <w:r>
        <w:rPr>
          <w:color w:val="auto"/>
        </w:rPr>
        <w:t xml:space="preserve">Mã đơn vị : </w:t>
      </w:r>
      <w:r>
        <w:rPr>
          <w:color w:val="auto"/>
        </w:rPr>
        <w:tab/>
      </w:r>
    </w:p>
    <w:p w:rsidR="00C212B2" w:rsidRDefault="00B8235B">
      <w:pPr>
        <w:pStyle w:val="Vnbnnidung0"/>
        <w:shd w:val="clear" w:color="auto" w:fill="auto"/>
        <w:tabs>
          <w:tab w:val="left" w:leader="dot" w:pos="9669"/>
        </w:tabs>
        <w:spacing w:before="40" w:after="40"/>
        <w:jc w:val="both"/>
        <w:rPr>
          <w:color w:val="auto"/>
        </w:rPr>
      </w:pPr>
      <w:r>
        <w:rPr>
          <w:color w:val="auto"/>
        </w:rPr>
        <w:t xml:space="preserve">Tên đơn vị: </w:t>
      </w:r>
      <w:r>
        <w:rPr>
          <w:color w:val="auto"/>
        </w:rPr>
        <w:tab/>
      </w:r>
    </w:p>
    <w:p w:rsidR="00C212B2" w:rsidRDefault="00B8235B">
      <w:pPr>
        <w:pStyle w:val="Vnbnnidung0"/>
        <w:shd w:val="clear" w:color="auto" w:fill="auto"/>
        <w:spacing w:before="40" w:after="40"/>
        <w:jc w:val="both"/>
        <w:rPr>
          <w:color w:val="auto"/>
        </w:rPr>
      </w:pPr>
      <w:r>
        <w:rPr>
          <w:color w:val="auto"/>
        </w:rPr>
        <w:t>Nội dung yêu cầu giải quyết: Hoàn trả tiền đã đóng đối với người tham gia BHXH tự nguyện. Áp dụng cho Tổ chức</w:t>
      </w:r>
    </w:p>
    <w:p w:rsidR="00C212B2" w:rsidRDefault="00B8235B">
      <w:pPr>
        <w:pStyle w:val="Vnbnnidung0"/>
        <w:shd w:val="clear" w:color="auto" w:fill="auto"/>
        <w:spacing w:before="40" w:after="40"/>
        <w:jc w:val="both"/>
        <w:rPr>
          <w:color w:val="auto"/>
          <w:lang w:val="en-US"/>
        </w:rPr>
      </w:pPr>
      <w:r>
        <w:rPr>
          <w:color w:val="auto"/>
        </w:rPr>
        <w:t>1. Thành phần hồ sơ nộp gồm:</w:t>
      </w:r>
    </w:p>
    <w:p w:rsidR="00C212B2" w:rsidRDefault="00C212B2">
      <w:pPr>
        <w:pStyle w:val="Vnbnnidung0"/>
        <w:shd w:val="clear" w:color="auto" w:fill="auto"/>
        <w:spacing w:before="40" w:after="40"/>
        <w:jc w:val="both"/>
        <w:rPr>
          <w:color w:val="auto"/>
          <w:lang w:val="en-US"/>
        </w:rPr>
      </w:pPr>
    </w:p>
    <w:tbl>
      <w:tblPr>
        <w:tblW w:w="0" w:type="auto"/>
        <w:jc w:val="center"/>
        <w:tblLayout w:type="fixed"/>
        <w:tblCellMar>
          <w:left w:w="10" w:type="dxa"/>
          <w:right w:w="10" w:type="dxa"/>
        </w:tblCellMar>
        <w:tblLook w:val="04A0" w:firstRow="1" w:lastRow="0" w:firstColumn="1" w:lastColumn="0" w:noHBand="0" w:noVBand="1"/>
      </w:tblPr>
      <w:tblGrid>
        <w:gridCol w:w="658"/>
        <w:gridCol w:w="7559"/>
        <w:gridCol w:w="1110"/>
        <w:gridCol w:w="850"/>
      </w:tblGrid>
      <w:tr w:rsidR="00C212B2">
        <w:trPr>
          <w:trHeight w:hRule="exact" w:val="439"/>
          <w:jc w:val="center"/>
        </w:trPr>
        <w:tc>
          <w:tcPr>
            <w:tcW w:w="658"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b/>
                <w:color w:val="auto"/>
                <w:sz w:val="22"/>
                <w:szCs w:val="22"/>
              </w:rPr>
            </w:pPr>
            <w:r>
              <w:rPr>
                <w:b/>
                <w:color w:val="auto"/>
                <w:sz w:val="22"/>
                <w:szCs w:val="22"/>
              </w:rPr>
              <w:t>STT</w:t>
            </w:r>
          </w:p>
        </w:tc>
        <w:tc>
          <w:tcPr>
            <w:tcW w:w="7559"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10"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b/>
                <w:color w:val="auto"/>
                <w:sz w:val="22"/>
                <w:szCs w:val="22"/>
              </w:rPr>
            </w:pPr>
            <w:r>
              <w:rPr>
                <w:b/>
                <w:color w:val="auto"/>
                <w:sz w:val="22"/>
                <w:szCs w:val="22"/>
              </w:rPr>
              <w:t>Ghi chú</w:t>
            </w:r>
          </w:p>
        </w:tc>
      </w:tr>
      <w:tr w:rsidR="00C212B2">
        <w:trPr>
          <w:trHeight w:hRule="exact" w:val="470"/>
          <w:jc w:val="center"/>
        </w:trPr>
        <w:tc>
          <w:tcPr>
            <w:tcW w:w="658"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color w:val="auto"/>
                <w:sz w:val="22"/>
                <w:szCs w:val="22"/>
              </w:rPr>
            </w:pPr>
            <w:r>
              <w:rPr>
                <w:color w:val="auto"/>
                <w:sz w:val="22"/>
                <w:szCs w:val="22"/>
              </w:rPr>
              <w:t>1</w:t>
            </w:r>
          </w:p>
        </w:tc>
        <w:tc>
          <w:tcPr>
            <w:tcW w:w="7559"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rPr>
                <w:color w:val="auto"/>
                <w:sz w:val="22"/>
                <w:szCs w:val="22"/>
              </w:rPr>
            </w:pPr>
            <w:r>
              <w:rPr>
                <w:color w:val="auto"/>
                <w:sz w:val="22"/>
                <w:szCs w:val="22"/>
              </w:rPr>
              <w:t xml:space="preserve">Tờ khai tham gia, điều chỉnh thông tin BHXH, BHYT (mẫu TK1-TS, 01 </w:t>
            </w:r>
            <w:r>
              <w:rPr>
                <w:color w:val="auto"/>
                <w:sz w:val="22"/>
                <w:szCs w:val="22"/>
              </w:rPr>
              <w:t>bản/người)</w:t>
            </w:r>
          </w:p>
        </w:tc>
        <w:tc>
          <w:tcPr>
            <w:tcW w:w="1110" w:type="dxa"/>
            <w:tcBorders>
              <w:top w:val="single" w:sz="4" w:space="0" w:color="auto"/>
              <w:lef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r>
      <w:tr w:rsidR="00C212B2">
        <w:trPr>
          <w:trHeight w:hRule="exact" w:val="704"/>
          <w:jc w:val="center"/>
        </w:trPr>
        <w:tc>
          <w:tcPr>
            <w:tcW w:w="658"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color w:val="auto"/>
                <w:sz w:val="22"/>
                <w:szCs w:val="22"/>
              </w:rPr>
            </w:pPr>
            <w:r>
              <w:rPr>
                <w:color w:val="auto"/>
                <w:sz w:val="22"/>
                <w:szCs w:val="22"/>
              </w:rPr>
              <w:t>2</w:t>
            </w:r>
          </w:p>
        </w:tc>
        <w:tc>
          <w:tcPr>
            <w:tcW w:w="7559"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rPr>
                <w:color w:val="auto"/>
                <w:sz w:val="22"/>
                <w:szCs w:val="22"/>
              </w:rPr>
            </w:pPr>
            <w:r>
              <w:rPr>
                <w:color w:val="auto"/>
                <w:sz w:val="22"/>
                <w:szCs w:val="22"/>
              </w:rPr>
              <w:t>Sổ BHXH đối với người tham gia BHXH tự nguyện, người có thời gian đóng BHXH, BHTN trùng nhau nộp tất cả các sổ BHXH.</w:t>
            </w:r>
          </w:p>
        </w:tc>
        <w:tc>
          <w:tcPr>
            <w:tcW w:w="1110" w:type="dxa"/>
            <w:tcBorders>
              <w:top w:val="single" w:sz="4" w:space="0" w:color="auto"/>
              <w:lef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r>
      <w:tr w:rsidR="00C212B2">
        <w:trPr>
          <w:trHeight w:hRule="exact" w:val="714"/>
          <w:jc w:val="center"/>
        </w:trPr>
        <w:tc>
          <w:tcPr>
            <w:tcW w:w="658"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color w:val="auto"/>
                <w:sz w:val="22"/>
                <w:szCs w:val="22"/>
              </w:rPr>
            </w:pPr>
            <w:r>
              <w:rPr>
                <w:color w:val="auto"/>
                <w:sz w:val="22"/>
                <w:szCs w:val="22"/>
              </w:rPr>
              <w:t>3</w:t>
            </w:r>
          </w:p>
        </w:tc>
        <w:tc>
          <w:tcPr>
            <w:tcW w:w="7559" w:type="dxa"/>
            <w:tcBorders>
              <w:top w:val="single" w:sz="4" w:space="0" w:color="auto"/>
              <w:left w:val="single" w:sz="4" w:space="0" w:color="auto"/>
            </w:tcBorders>
            <w:shd w:val="clear" w:color="auto" w:fill="FFFFFF"/>
            <w:vAlign w:val="center"/>
          </w:tcPr>
          <w:p w:rsidR="00C212B2" w:rsidRDefault="00B8235B">
            <w:pPr>
              <w:pStyle w:val="Khc0"/>
              <w:shd w:val="clear" w:color="auto" w:fill="auto"/>
              <w:spacing w:before="40" w:after="40" w:line="240" w:lineRule="auto"/>
              <w:rPr>
                <w:color w:val="auto"/>
                <w:sz w:val="22"/>
                <w:szCs w:val="22"/>
              </w:rPr>
            </w:pPr>
            <w:r>
              <w:rPr>
                <w:color w:val="auto"/>
                <w:sz w:val="22"/>
                <w:szCs w:val="22"/>
              </w:rPr>
              <w:t xml:space="preserve">Văn bản chứng thực hoặc bản kèm theo bản chính Giấy chứng tử đối với trường hợp chết </w:t>
            </w:r>
            <w:r>
              <w:rPr>
                <w:color w:val="auto"/>
                <w:sz w:val="22"/>
                <w:szCs w:val="22"/>
                <w:lang w:val="en-US"/>
              </w:rPr>
              <w:t>(bản sao)</w:t>
            </w:r>
          </w:p>
        </w:tc>
        <w:tc>
          <w:tcPr>
            <w:tcW w:w="1110" w:type="dxa"/>
            <w:tcBorders>
              <w:top w:val="single" w:sz="4" w:space="0" w:color="auto"/>
              <w:lef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r>
      <w:tr w:rsidR="00C212B2">
        <w:trPr>
          <w:trHeight w:hRule="exact" w:val="798"/>
          <w:jc w:val="center"/>
        </w:trPr>
        <w:tc>
          <w:tcPr>
            <w:tcW w:w="658" w:type="dxa"/>
            <w:tcBorders>
              <w:top w:val="single" w:sz="4" w:space="0" w:color="auto"/>
              <w:left w:val="single" w:sz="4" w:space="0" w:color="auto"/>
              <w:bottom w:val="single" w:sz="4" w:space="0" w:color="auto"/>
            </w:tcBorders>
            <w:shd w:val="clear" w:color="auto" w:fill="FFFFFF"/>
            <w:vAlign w:val="center"/>
          </w:tcPr>
          <w:p w:rsidR="00C212B2" w:rsidRDefault="00B8235B">
            <w:pPr>
              <w:pStyle w:val="Khc0"/>
              <w:shd w:val="clear" w:color="auto" w:fill="auto"/>
              <w:spacing w:before="40" w:after="40" w:line="240" w:lineRule="auto"/>
              <w:jc w:val="center"/>
              <w:rPr>
                <w:color w:val="auto"/>
                <w:sz w:val="22"/>
                <w:szCs w:val="22"/>
              </w:rPr>
            </w:pPr>
            <w:r>
              <w:rPr>
                <w:color w:val="auto"/>
                <w:sz w:val="22"/>
                <w:szCs w:val="22"/>
              </w:rPr>
              <w:t>4</w:t>
            </w:r>
          </w:p>
        </w:tc>
        <w:tc>
          <w:tcPr>
            <w:tcW w:w="7559" w:type="dxa"/>
            <w:tcBorders>
              <w:top w:val="single" w:sz="4" w:space="0" w:color="auto"/>
              <w:left w:val="single" w:sz="4" w:space="0" w:color="auto"/>
              <w:bottom w:val="single" w:sz="4" w:space="0" w:color="auto"/>
            </w:tcBorders>
            <w:shd w:val="clear" w:color="auto" w:fill="FFFFFF"/>
            <w:vAlign w:val="center"/>
          </w:tcPr>
          <w:p w:rsidR="00C212B2" w:rsidRDefault="00B8235B">
            <w:pPr>
              <w:pStyle w:val="Khc0"/>
              <w:shd w:val="clear" w:color="auto" w:fill="auto"/>
              <w:spacing w:before="40" w:after="40" w:line="240" w:lineRule="auto"/>
              <w:rPr>
                <w:color w:val="auto"/>
                <w:sz w:val="22"/>
                <w:szCs w:val="22"/>
              </w:rPr>
            </w:pPr>
            <w:r>
              <w:rPr>
                <w:color w:val="auto"/>
                <w:sz w:val="22"/>
                <w:szCs w:val="22"/>
              </w:rPr>
              <w:t>Danh sách báo giảm</w:t>
            </w:r>
            <w:r>
              <w:rPr>
                <w:color w:val="auto"/>
                <w:sz w:val="22"/>
                <w:szCs w:val="22"/>
              </w:rPr>
              <w:t xml:space="preserve"> tham gia BHXH tự nguyện (Mẫu D05-TS) (trường hợp có thời gian đóng BHXH, BHTN trùng nhau)</w:t>
            </w:r>
          </w:p>
        </w:tc>
        <w:tc>
          <w:tcPr>
            <w:tcW w:w="1110" w:type="dxa"/>
            <w:tcBorders>
              <w:top w:val="single" w:sz="4" w:space="0" w:color="auto"/>
              <w:left w:val="single" w:sz="4" w:space="0" w:color="auto"/>
              <w:bottom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212B2" w:rsidRDefault="00C212B2">
            <w:pPr>
              <w:spacing w:before="40" w:after="40"/>
              <w:rPr>
                <w:rFonts w:ascii="Times New Roman" w:hAnsi="Times New Roman" w:cs="Times New Roman"/>
                <w:color w:val="auto"/>
                <w:sz w:val="22"/>
                <w:szCs w:val="22"/>
              </w:rPr>
            </w:pPr>
          </w:p>
        </w:tc>
      </w:tr>
    </w:tbl>
    <w:p w:rsidR="00C212B2" w:rsidRDefault="00B8235B">
      <w:pPr>
        <w:pStyle w:val="Vnbnnidung20"/>
        <w:shd w:val="clear" w:color="auto" w:fill="auto"/>
        <w:spacing w:before="40" w:after="40" w:line="240" w:lineRule="auto"/>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206" w:type="dxa"/>
        <w:tblInd w:w="142" w:type="dxa"/>
        <w:tblLook w:val="04A0" w:firstRow="1" w:lastRow="0" w:firstColumn="1" w:lastColumn="0" w:noHBand="0" w:noVBand="1"/>
      </w:tblPr>
      <w:tblGrid>
        <w:gridCol w:w="276"/>
        <w:gridCol w:w="2042"/>
        <w:gridCol w:w="276"/>
        <w:gridCol w:w="2913"/>
        <w:gridCol w:w="276"/>
        <w:gridCol w:w="2404"/>
        <w:gridCol w:w="222"/>
        <w:gridCol w:w="1797"/>
      </w:tblGrid>
      <w:tr w:rsidR="00C212B2">
        <w:trPr>
          <w:trHeight w:val="1742"/>
        </w:trPr>
        <w:tc>
          <w:tcPr>
            <w:tcW w:w="10206" w:type="dxa"/>
            <w:gridSpan w:val="8"/>
            <w:tcBorders>
              <w:top w:val="nil"/>
              <w:left w:val="nil"/>
              <w:bottom w:val="nil"/>
              <w:right w:val="nil"/>
            </w:tcBorders>
          </w:tcPr>
          <w:p w:rsidR="00C212B2" w:rsidRDefault="00B8235B">
            <w:pPr>
              <w:spacing w:before="40" w:after="40"/>
              <w:jc w:val="both"/>
              <w:rPr>
                <w:rFonts w:ascii="Times New Roman" w:eastAsia="Times New Roman" w:hAnsi="Times New Roman" w:cs="Times New Roman"/>
                <w:i/>
                <w:iCs/>
                <w:color w:val="auto"/>
              </w:rPr>
            </w:pPr>
            <w:r>
              <w:rPr>
                <w:rFonts w:ascii="Times New Roman" w:hAnsi="Times New Roman" w:cs="Times New Roman"/>
                <w:color w:val="auto"/>
              </w:rPr>
              <w:br w:type="page"/>
            </w: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C212B2">
        <w:trPr>
          <w:trHeight w:val="315"/>
        </w:trPr>
        <w:tc>
          <w:tcPr>
            <w:tcW w:w="8187" w:type="dxa"/>
            <w:gridSpan w:val="6"/>
            <w:tcBorders>
              <w:top w:val="nil"/>
              <w:left w:val="nil"/>
              <w:bottom w:val="nil"/>
              <w:right w:val="nil"/>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rPr>
            </w:pPr>
          </w:p>
        </w:tc>
        <w:tc>
          <w:tcPr>
            <w:tcW w:w="1797"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r>
      <w:tr w:rsidR="00C212B2">
        <w:trPr>
          <w:trHeight w:val="315"/>
        </w:trPr>
        <w:tc>
          <w:tcPr>
            <w:tcW w:w="8187" w:type="dxa"/>
            <w:gridSpan w:val="6"/>
            <w:tcBorders>
              <w:top w:val="nil"/>
              <w:left w:val="nil"/>
              <w:bottom w:val="nil"/>
              <w:right w:val="nil"/>
            </w:tcBorders>
            <w:noWrap/>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rPr>
            </w:pPr>
          </w:p>
        </w:tc>
        <w:tc>
          <w:tcPr>
            <w:tcW w:w="1797" w:type="dxa"/>
            <w:tcBorders>
              <w:top w:val="nil"/>
              <w:left w:val="nil"/>
              <w:bottom w:val="nil"/>
              <w:right w:val="nil"/>
            </w:tcBorders>
            <w:vAlign w:val="center"/>
          </w:tcPr>
          <w:p w:rsidR="00C212B2" w:rsidRDefault="00C212B2">
            <w:pPr>
              <w:spacing w:before="40" w:after="40"/>
              <w:rPr>
                <w:rFonts w:ascii="Times New Roman" w:eastAsia="Times New Roman" w:hAnsi="Times New Roman" w:cs="Times New Roman"/>
                <w:color w:val="auto"/>
                <w:sz w:val="20"/>
                <w:szCs w:val="20"/>
              </w:rPr>
            </w:pPr>
          </w:p>
        </w:tc>
      </w:tr>
      <w:tr w:rsidR="00C212B2">
        <w:trPr>
          <w:trHeight w:val="315"/>
        </w:trPr>
        <w:tc>
          <w:tcPr>
            <w:tcW w:w="5783" w:type="dxa"/>
            <w:gridSpan w:val="5"/>
            <w:tcBorders>
              <w:top w:val="nil"/>
              <w:left w:val="nil"/>
              <w:bottom w:val="nil"/>
              <w:right w:val="nil"/>
            </w:tcBorders>
            <w:noWrap/>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c>
          <w:tcPr>
            <w:tcW w:w="1797"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r>
      <w:tr w:rsidR="00C212B2">
        <w:trPr>
          <w:trHeight w:val="420"/>
        </w:trPr>
        <w:tc>
          <w:tcPr>
            <w:tcW w:w="8187" w:type="dxa"/>
            <w:gridSpan w:val="6"/>
            <w:tcBorders>
              <w:top w:val="nil"/>
              <w:left w:val="nil"/>
              <w:bottom w:val="nil"/>
              <w:right w:val="nil"/>
            </w:tcBorders>
            <w:noWrap/>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rPr>
            </w:pPr>
          </w:p>
        </w:tc>
        <w:tc>
          <w:tcPr>
            <w:tcW w:w="1797"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r>
      <w:tr w:rsidR="00C212B2">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042" w:type="dxa"/>
            <w:tcBorders>
              <w:top w:val="nil"/>
              <w:left w:val="nil"/>
              <w:bottom w:val="nil"/>
              <w:right w:val="nil"/>
            </w:tcBorders>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423" w:type="dxa"/>
            <w:gridSpan w:val="3"/>
            <w:tcBorders>
              <w:top w:val="nil"/>
              <w:left w:val="nil"/>
              <w:bottom w:val="nil"/>
              <w:right w:val="nil"/>
            </w:tcBorders>
            <w:noWrap/>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C212B2">
        <w:trPr>
          <w:trHeight w:val="390"/>
        </w:trPr>
        <w:tc>
          <w:tcPr>
            <w:tcW w:w="8187" w:type="dxa"/>
            <w:gridSpan w:val="6"/>
            <w:tcBorders>
              <w:top w:val="nil"/>
              <w:left w:val="nil"/>
              <w:bottom w:val="nil"/>
              <w:right w:val="nil"/>
            </w:tcBorders>
            <w:noWrap/>
          </w:tcPr>
          <w:p w:rsidR="00C212B2" w:rsidRDefault="00B8235B">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b/>
                <w:bCs/>
                <w:i/>
                <w:iCs/>
                <w:color w:val="auto"/>
              </w:rPr>
            </w:pPr>
          </w:p>
        </w:tc>
        <w:tc>
          <w:tcPr>
            <w:tcW w:w="1797"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r>
      <w:tr w:rsidR="00C212B2">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C212B2" w:rsidRDefault="00B8235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C212B2" w:rsidRDefault="00B8235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Tại Trung tâm 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423" w:type="dxa"/>
            <w:gridSpan w:val="3"/>
            <w:vMerge w:val="restart"/>
            <w:tcBorders>
              <w:top w:val="nil"/>
              <w:left w:val="nil"/>
              <w:bottom w:val="nil"/>
              <w:right w:val="nil"/>
            </w:tcBorders>
          </w:tcPr>
          <w:p w:rsidR="00C212B2" w:rsidRDefault="00B8235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C212B2">
        <w:trPr>
          <w:trHeight w:val="660"/>
        </w:trPr>
        <w:tc>
          <w:tcPr>
            <w:tcW w:w="276" w:type="dxa"/>
            <w:tcBorders>
              <w:top w:val="nil"/>
              <w:left w:val="nil"/>
              <w:bottom w:val="nil"/>
              <w:right w:val="nil"/>
            </w:tcBorders>
            <w:noWrap/>
            <w:vAlign w:val="bottom"/>
          </w:tcPr>
          <w:p w:rsidR="00C212B2" w:rsidRDefault="00C212B2">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C212B2" w:rsidRDefault="00C212B2">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C212B2" w:rsidRDefault="00C212B2">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color w:val="auto"/>
                <w:sz w:val="20"/>
                <w:szCs w:val="20"/>
              </w:rPr>
            </w:pPr>
          </w:p>
        </w:tc>
        <w:tc>
          <w:tcPr>
            <w:tcW w:w="4423" w:type="dxa"/>
            <w:gridSpan w:val="3"/>
            <w:vMerge/>
            <w:tcBorders>
              <w:top w:val="nil"/>
              <w:left w:val="nil"/>
              <w:bottom w:val="nil"/>
              <w:right w:val="nil"/>
            </w:tcBorders>
            <w:vAlign w:val="center"/>
          </w:tcPr>
          <w:p w:rsidR="00C212B2" w:rsidRDefault="00C212B2">
            <w:pPr>
              <w:spacing w:before="40" w:after="40"/>
              <w:rPr>
                <w:rFonts w:ascii="Times New Roman" w:eastAsia="Times New Roman" w:hAnsi="Times New Roman" w:cs="Times New Roman"/>
                <w:color w:val="auto"/>
              </w:rPr>
            </w:pPr>
          </w:p>
        </w:tc>
      </w:tr>
      <w:tr w:rsidR="00C212B2">
        <w:trPr>
          <w:trHeight w:val="420"/>
        </w:trPr>
        <w:tc>
          <w:tcPr>
            <w:tcW w:w="10206" w:type="dxa"/>
            <w:gridSpan w:val="8"/>
            <w:tcBorders>
              <w:top w:val="nil"/>
              <w:left w:val="nil"/>
              <w:bottom w:val="nil"/>
              <w:right w:val="nil"/>
            </w:tcBorders>
            <w:noWrap/>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C212B2">
        <w:trPr>
          <w:trHeight w:val="315"/>
        </w:trPr>
        <w:tc>
          <w:tcPr>
            <w:tcW w:w="10206" w:type="dxa"/>
            <w:gridSpan w:val="8"/>
            <w:tcBorders>
              <w:top w:val="nil"/>
              <w:left w:val="nil"/>
              <w:bottom w:val="nil"/>
              <w:right w:val="nil"/>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C212B2">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423" w:type="dxa"/>
            <w:gridSpan w:val="3"/>
            <w:tcBorders>
              <w:top w:val="single" w:sz="4" w:space="0" w:color="auto"/>
              <w:left w:val="nil"/>
              <w:bottom w:val="nil"/>
              <w:right w:val="single" w:sz="4" w:space="0" w:color="000000"/>
            </w:tcBorders>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C212B2">
        <w:trPr>
          <w:trHeight w:val="1650"/>
        </w:trPr>
        <w:tc>
          <w:tcPr>
            <w:tcW w:w="5507" w:type="dxa"/>
            <w:gridSpan w:val="4"/>
            <w:tcBorders>
              <w:top w:val="nil"/>
              <w:left w:val="single" w:sz="4" w:space="0" w:color="auto"/>
              <w:bottom w:val="single" w:sz="4" w:space="0" w:color="auto"/>
              <w:right w:val="single" w:sz="4" w:space="0" w:color="000000"/>
            </w:tcBorders>
            <w:vAlign w:val="center"/>
          </w:tcPr>
          <w:p w:rsidR="00C212B2" w:rsidRDefault="00B8235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699" w:type="dxa"/>
            <w:gridSpan w:val="4"/>
            <w:tcBorders>
              <w:top w:val="nil"/>
              <w:left w:val="nil"/>
              <w:bottom w:val="single" w:sz="4" w:space="0" w:color="auto"/>
              <w:right w:val="single" w:sz="4" w:space="0" w:color="000000"/>
            </w:tcBorders>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C212B2">
        <w:trPr>
          <w:trHeight w:val="315"/>
        </w:trPr>
        <w:tc>
          <w:tcPr>
            <w:tcW w:w="276" w:type="dxa"/>
            <w:tcBorders>
              <w:top w:val="nil"/>
              <w:left w:val="single" w:sz="4" w:space="0" w:color="auto"/>
              <w:bottom w:val="single" w:sz="8" w:space="0" w:color="auto"/>
              <w:right w:val="single" w:sz="8" w:space="0" w:color="auto"/>
            </w:tcBorders>
            <w:noWrap/>
            <w:vAlign w:val="bottom"/>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930" w:type="dxa"/>
            <w:gridSpan w:val="7"/>
            <w:tcBorders>
              <w:top w:val="single" w:sz="4" w:space="0" w:color="auto"/>
              <w:left w:val="nil"/>
              <w:bottom w:val="nil"/>
              <w:right w:val="single" w:sz="4" w:space="0" w:color="000000"/>
            </w:tcBorders>
            <w:vAlign w:val="center"/>
          </w:tcPr>
          <w:p w:rsidR="00C212B2" w:rsidRDefault="00B8235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C212B2">
        <w:trPr>
          <w:trHeight w:val="1530"/>
        </w:trPr>
        <w:tc>
          <w:tcPr>
            <w:tcW w:w="10206" w:type="dxa"/>
            <w:gridSpan w:val="8"/>
            <w:tcBorders>
              <w:top w:val="nil"/>
              <w:left w:val="single" w:sz="4" w:space="0" w:color="auto"/>
              <w:bottom w:val="single" w:sz="4" w:space="0" w:color="auto"/>
              <w:right w:val="single" w:sz="4" w:space="0" w:color="000000"/>
            </w:tcBorders>
            <w:vAlign w:val="center"/>
          </w:tcPr>
          <w:p w:rsidR="00C212B2" w:rsidRDefault="00B8235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C212B2">
        <w:trPr>
          <w:trHeight w:val="315"/>
        </w:trPr>
        <w:tc>
          <w:tcPr>
            <w:tcW w:w="5507" w:type="dxa"/>
            <w:gridSpan w:val="4"/>
            <w:tcBorders>
              <w:top w:val="nil"/>
              <w:left w:val="nil"/>
              <w:bottom w:val="nil"/>
              <w:right w:val="nil"/>
            </w:tcBorders>
            <w:vAlign w:val="center"/>
          </w:tcPr>
          <w:p w:rsidR="00C212B2" w:rsidRDefault="00B8235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699" w:type="dxa"/>
            <w:gridSpan w:val="4"/>
            <w:tcBorders>
              <w:top w:val="nil"/>
              <w:left w:val="nil"/>
              <w:bottom w:val="nil"/>
              <w:right w:val="nil"/>
            </w:tcBorders>
            <w:vAlign w:val="center"/>
          </w:tcPr>
          <w:p w:rsidR="00C212B2" w:rsidRDefault="00B8235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C212B2">
        <w:trPr>
          <w:trHeight w:val="315"/>
        </w:trPr>
        <w:tc>
          <w:tcPr>
            <w:tcW w:w="5507" w:type="dxa"/>
            <w:gridSpan w:val="4"/>
            <w:tcBorders>
              <w:top w:val="nil"/>
              <w:left w:val="nil"/>
              <w:bottom w:val="nil"/>
              <w:right w:val="nil"/>
            </w:tcBorders>
            <w:vAlign w:val="center"/>
          </w:tcPr>
          <w:p w:rsidR="00C212B2" w:rsidRDefault="00B8235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699" w:type="dxa"/>
            <w:gridSpan w:val="4"/>
            <w:tcBorders>
              <w:top w:val="nil"/>
              <w:left w:val="nil"/>
              <w:bottom w:val="nil"/>
              <w:right w:val="nil"/>
            </w:tcBorders>
            <w:vAlign w:val="center"/>
          </w:tcPr>
          <w:p w:rsidR="00C212B2" w:rsidRDefault="00B8235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C212B2">
        <w:trPr>
          <w:trHeight w:val="315"/>
        </w:trPr>
        <w:tc>
          <w:tcPr>
            <w:tcW w:w="10206" w:type="dxa"/>
            <w:gridSpan w:val="8"/>
            <w:tcBorders>
              <w:top w:val="nil"/>
              <w:left w:val="nil"/>
              <w:bottom w:val="nil"/>
              <w:right w:val="nil"/>
            </w:tcBorders>
            <w:noWrap/>
            <w:vAlign w:val="bottom"/>
          </w:tcPr>
          <w:p w:rsidR="00C212B2" w:rsidRDefault="00C212B2">
            <w:pPr>
              <w:spacing w:before="40" w:after="40"/>
              <w:rPr>
                <w:rFonts w:ascii="Times New Roman" w:eastAsia="Times New Roman" w:hAnsi="Times New Roman" w:cs="Times New Roman"/>
                <w:b/>
                <w:bCs/>
                <w:i/>
                <w:iCs/>
                <w:color w:val="auto"/>
              </w:rPr>
            </w:pPr>
          </w:p>
          <w:p w:rsidR="00C212B2" w:rsidRDefault="00C212B2">
            <w:pPr>
              <w:spacing w:before="40" w:after="40"/>
              <w:rPr>
                <w:rFonts w:ascii="Times New Roman" w:eastAsia="Times New Roman" w:hAnsi="Times New Roman" w:cs="Times New Roman"/>
                <w:b/>
                <w:bCs/>
                <w:i/>
                <w:iCs/>
                <w:color w:val="auto"/>
              </w:rPr>
            </w:pPr>
          </w:p>
          <w:p w:rsidR="00C212B2" w:rsidRDefault="00C212B2">
            <w:pPr>
              <w:spacing w:before="40" w:after="40"/>
              <w:rPr>
                <w:rFonts w:ascii="Times New Roman" w:eastAsia="Times New Roman" w:hAnsi="Times New Roman" w:cs="Times New Roman"/>
                <w:b/>
                <w:bCs/>
                <w:i/>
                <w:iCs/>
                <w:color w:val="auto"/>
              </w:rPr>
            </w:pPr>
          </w:p>
          <w:p w:rsidR="00C212B2" w:rsidRDefault="00B8235B">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C212B2">
        <w:trPr>
          <w:trHeight w:val="315"/>
        </w:trPr>
        <w:tc>
          <w:tcPr>
            <w:tcW w:w="10206" w:type="dxa"/>
            <w:gridSpan w:val="8"/>
            <w:tcBorders>
              <w:top w:val="nil"/>
              <w:left w:val="nil"/>
              <w:bottom w:val="nil"/>
              <w:right w:val="nil"/>
            </w:tcBorders>
            <w:noWrap/>
            <w:vAlign w:val="bottom"/>
          </w:tcPr>
          <w:p w:rsidR="00C212B2" w:rsidRDefault="00B8235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C212B2">
        <w:trPr>
          <w:trHeight w:val="315"/>
        </w:trPr>
        <w:tc>
          <w:tcPr>
            <w:tcW w:w="10206" w:type="dxa"/>
            <w:gridSpan w:val="8"/>
            <w:tcBorders>
              <w:top w:val="nil"/>
              <w:left w:val="nil"/>
              <w:bottom w:val="nil"/>
              <w:right w:val="nil"/>
            </w:tcBorders>
            <w:noWrap/>
            <w:vAlign w:val="bottom"/>
          </w:tcPr>
          <w:p w:rsidR="00C212B2" w:rsidRDefault="00B8235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C212B2">
        <w:trPr>
          <w:trHeight w:val="1050"/>
        </w:trPr>
        <w:tc>
          <w:tcPr>
            <w:tcW w:w="10206" w:type="dxa"/>
            <w:gridSpan w:val="8"/>
            <w:tcBorders>
              <w:top w:val="nil"/>
              <w:left w:val="nil"/>
              <w:bottom w:val="nil"/>
              <w:right w:val="nil"/>
            </w:tcBorders>
            <w:vAlign w:val="center"/>
          </w:tcPr>
          <w:p w:rsidR="00C212B2" w:rsidRDefault="00C212B2">
            <w:pPr>
              <w:spacing w:before="40" w:after="40"/>
              <w:jc w:val="both"/>
              <w:rPr>
                <w:rFonts w:ascii="Times New Roman" w:eastAsia="Times New Roman" w:hAnsi="Times New Roman" w:cs="Times New Roman"/>
                <w:b/>
                <w:bCs/>
                <w:i/>
                <w:iCs/>
                <w:color w:val="auto"/>
              </w:rPr>
            </w:pPr>
          </w:p>
          <w:p w:rsidR="00C212B2" w:rsidRDefault="00C212B2">
            <w:pPr>
              <w:spacing w:before="40" w:after="40"/>
              <w:jc w:val="both"/>
              <w:rPr>
                <w:rFonts w:ascii="Times New Roman" w:eastAsia="Times New Roman" w:hAnsi="Times New Roman" w:cs="Times New Roman"/>
                <w:b/>
                <w:bCs/>
                <w:i/>
                <w:iCs/>
                <w:color w:val="auto"/>
              </w:rPr>
            </w:pPr>
          </w:p>
          <w:p w:rsidR="00C212B2" w:rsidRDefault="00C212B2">
            <w:pPr>
              <w:spacing w:before="40" w:after="40"/>
              <w:jc w:val="both"/>
              <w:rPr>
                <w:rFonts w:ascii="Times New Roman" w:eastAsia="Times New Roman" w:hAnsi="Times New Roman" w:cs="Times New Roman"/>
                <w:b/>
                <w:bCs/>
                <w:i/>
                <w:iCs/>
                <w:color w:val="auto"/>
              </w:rPr>
            </w:pPr>
          </w:p>
          <w:p w:rsidR="00C212B2" w:rsidRDefault="00C212B2">
            <w:pPr>
              <w:spacing w:before="40" w:after="40"/>
              <w:jc w:val="both"/>
              <w:rPr>
                <w:rFonts w:ascii="Times New Roman" w:eastAsia="Times New Roman" w:hAnsi="Times New Roman" w:cs="Times New Roman"/>
                <w:b/>
                <w:bCs/>
                <w:i/>
                <w:iCs/>
                <w:color w:val="auto"/>
              </w:rPr>
            </w:pPr>
          </w:p>
          <w:p w:rsidR="00C212B2" w:rsidRDefault="00B8235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C212B2">
        <w:trPr>
          <w:trHeight w:val="675"/>
        </w:trPr>
        <w:tc>
          <w:tcPr>
            <w:tcW w:w="10206" w:type="dxa"/>
            <w:gridSpan w:val="8"/>
            <w:tcBorders>
              <w:top w:val="single" w:sz="4" w:space="0" w:color="auto"/>
              <w:left w:val="nil"/>
              <w:bottom w:val="nil"/>
              <w:right w:val="nil"/>
            </w:tcBorders>
            <w:vAlign w:val="center"/>
          </w:tcPr>
          <w:p w:rsidR="00C212B2" w:rsidRDefault="00B8235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p w:rsidR="00C212B2" w:rsidRDefault="00C212B2">
      <w:pPr>
        <w:pStyle w:val="Vnbnnidung0"/>
        <w:shd w:val="clear" w:color="auto" w:fill="auto"/>
        <w:spacing w:before="40" w:after="40"/>
        <w:ind w:right="360"/>
        <w:jc w:val="right"/>
        <w:rPr>
          <w:color w:val="auto"/>
          <w:lang w:val="en-US" w:eastAsia="en-US" w:bidi="en-US"/>
        </w:rPr>
      </w:pPr>
    </w:p>
    <w:sectPr w:rsidR="00C212B2">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35B" w:rsidRDefault="00B8235B"/>
  </w:endnote>
  <w:endnote w:type="continuationSeparator" w:id="0">
    <w:p w:rsidR="00B8235B" w:rsidRDefault="00B82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254" w:rsidRDefault="00E632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254" w:rsidRDefault="00E632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254" w:rsidRDefault="00E63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35B" w:rsidRDefault="00B8235B"/>
  </w:footnote>
  <w:footnote w:type="continuationSeparator" w:id="0">
    <w:p w:rsidR="00B8235B" w:rsidRDefault="00B823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254" w:rsidRDefault="00E632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2B2" w:rsidRDefault="00C212B2">
    <w:pPr>
      <w:pStyle w:val="Header"/>
      <w:jc w:val="center"/>
      <w:rPr>
        <w:rFonts w:ascii="Times New Roman" w:hAnsi="Times New Roman" w:cs="Times New Roman"/>
        <w:sz w:val="26"/>
        <w:szCs w:val="26"/>
      </w:rPr>
    </w:pPr>
  </w:p>
  <w:p w:rsidR="00C212B2" w:rsidRDefault="00C212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254" w:rsidRPr="00431A50" w:rsidRDefault="00E63254" w:rsidP="00E63254">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E63254" w:rsidRDefault="00E63254">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35B"/>
    <w:rsid w:val="00B8270C"/>
    <w:rsid w:val="00B9310B"/>
    <w:rsid w:val="00BB3A35"/>
    <w:rsid w:val="00BD3DED"/>
    <w:rsid w:val="00C212B2"/>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63254"/>
    <w:rsid w:val="00E721BC"/>
    <w:rsid w:val="00EB7EEB"/>
    <w:rsid w:val="00EC419B"/>
    <w:rsid w:val="00EE1F60"/>
    <w:rsid w:val="00EF31AF"/>
    <w:rsid w:val="00F45749"/>
    <w:rsid w:val="00F5288C"/>
    <w:rsid w:val="00FA1A33"/>
    <w:rsid w:val="00FC26F0"/>
    <w:rsid w:val="00FD21B9"/>
    <w:rsid w:val="00FE38C4"/>
    <w:rsid w:val="3F0B1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5DBE5DC-1E26-4553-96B6-05F0326F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714407-019B-4510-82FE-4BEFC5EE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9EA301D5DBE646D59B5A8166C97977D0_13</vt:lpwstr>
  </property>
</Properties>
</file>